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85B" w:rsidRPr="008D785B" w:rsidRDefault="008D785B" w:rsidP="008D785B">
      <w:pPr>
        <w:spacing w:before="0" w:beforeAutospacing="0" w:after="0" w:afterAutospacing="0"/>
        <w:jc w:val="center"/>
        <w:rPr>
          <w:sz w:val="24"/>
          <w:szCs w:val="24"/>
        </w:rPr>
      </w:pPr>
      <w:r w:rsidRPr="008D785B">
        <w:rPr>
          <w:sz w:val="24"/>
          <w:szCs w:val="24"/>
        </w:rPr>
        <w:t>Областной закон от 26.12.2007 № 830-ЗС</w:t>
      </w:r>
    </w:p>
    <w:p w:rsidR="008D785B" w:rsidRPr="008D785B" w:rsidRDefault="008D785B" w:rsidP="008D785B">
      <w:pPr>
        <w:spacing w:before="0" w:beforeAutospacing="0" w:after="0" w:afterAutospacing="0"/>
        <w:jc w:val="center"/>
        <w:rPr>
          <w:sz w:val="24"/>
          <w:szCs w:val="24"/>
        </w:rPr>
      </w:pPr>
      <w:r w:rsidRPr="008D785B">
        <w:rPr>
          <w:sz w:val="24"/>
          <w:szCs w:val="24"/>
        </w:rPr>
        <w:t>«Об организации опеки и попечительства в Ростовской области»</w:t>
      </w:r>
    </w:p>
    <w:p w:rsidR="008D785B" w:rsidRPr="008D785B" w:rsidRDefault="008D785B" w:rsidP="008D785B">
      <w:pPr>
        <w:spacing w:before="0" w:beforeAutospacing="0" w:after="0" w:afterAutospacing="0"/>
        <w:jc w:val="center"/>
        <w:rPr>
          <w:sz w:val="24"/>
          <w:szCs w:val="24"/>
        </w:rPr>
      </w:pPr>
      <w:proofErr w:type="gramStart"/>
      <w:r w:rsidRPr="008D785B">
        <w:rPr>
          <w:sz w:val="24"/>
          <w:szCs w:val="24"/>
        </w:rPr>
        <w:t>Принят</w:t>
      </w:r>
      <w:proofErr w:type="gramEnd"/>
      <w:r w:rsidRPr="008D785B">
        <w:rPr>
          <w:sz w:val="24"/>
          <w:szCs w:val="24"/>
        </w:rPr>
        <w:t xml:space="preserve"> Законодательным Собранием 26 декабря 2007 года.</w:t>
      </w:r>
    </w:p>
    <w:p w:rsidR="008D785B" w:rsidRPr="008D785B" w:rsidRDefault="008D785B" w:rsidP="008D785B">
      <w:pPr>
        <w:spacing w:before="0" w:beforeAutospacing="0" w:after="0" w:afterAutospacing="0"/>
        <w:jc w:val="center"/>
        <w:rPr>
          <w:sz w:val="24"/>
          <w:szCs w:val="24"/>
        </w:rPr>
      </w:pPr>
      <w:r w:rsidRPr="008D785B">
        <w:rPr>
          <w:sz w:val="24"/>
          <w:szCs w:val="24"/>
        </w:rPr>
        <w:t xml:space="preserve">в редакции областных законов от 06.08.08 № 57-ЗС, от 12.08.08 № 63-ЗС, </w:t>
      </w:r>
      <w:hyperlink r:id="rId5" w:tgtFrame="_blank" w:tooltip="Документ в формате .doc" w:history="1">
        <w:r w:rsidRPr="008D785B">
          <w:rPr>
            <w:rStyle w:val="a3"/>
            <w:sz w:val="24"/>
            <w:szCs w:val="24"/>
          </w:rPr>
          <w:t>от 29.09.09 № 297-ЗС</w:t>
        </w:r>
      </w:hyperlink>
      <w:r w:rsidRPr="008D785B">
        <w:rPr>
          <w:sz w:val="24"/>
          <w:szCs w:val="24"/>
        </w:rPr>
        <w:t xml:space="preserve">, </w:t>
      </w:r>
      <w:hyperlink r:id="rId6" w:tgtFrame="_blank" w:tooltip="Областной закон в формате .doc" w:history="1">
        <w:r w:rsidRPr="008D785B">
          <w:rPr>
            <w:rStyle w:val="a3"/>
            <w:sz w:val="24"/>
            <w:szCs w:val="24"/>
          </w:rPr>
          <w:t>от 03.12.2012 № 997-ЗС</w:t>
        </w:r>
      </w:hyperlink>
      <w:r w:rsidRPr="008D785B">
        <w:rPr>
          <w:sz w:val="24"/>
          <w:szCs w:val="24"/>
        </w:rPr>
        <w:t xml:space="preserve">, </w:t>
      </w:r>
      <w:hyperlink r:id="rId7" w:tgtFrame="_blank" w:tooltip="Областной закон в формате .doc" w:history="1">
        <w:r w:rsidRPr="008D785B">
          <w:rPr>
            <w:rStyle w:val="a3"/>
            <w:sz w:val="24"/>
            <w:szCs w:val="24"/>
          </w:rPr>
          <w:t>от 06.03.2013 № 1053-ЗС</w:t>
        </w:r>
      </w:hyperlink>
      <w:r w:rsidRPr="008D785B">
        <w:rPr>
          <w:sz w:val="24"/>
          <w:szCs w:val="24"/>
        </w:rPr>
        <w:t xml:space="preserve">, </w:t>
      </w:r>
      <w:hyperlink r:id="rId8" w:tgtFrame="_blank" w:tooltip="Документ в формате .doc" w:history="1">
        <w:proofErr w:type="gramStart"/>
        <w:r w:rsidRPr="008D785B">
          <w:rPr>
            <w:rStyle w:val="a3"/>
            <w:sz w:val="24"/>
            <w:szCs w:val="24"/>
          </w:rPr>
          <w:t>от</w:t>
        </w:r>
        <w:proofErr w:type="gramEnd"/>
        <w:r w:rsidRPr="008D785B">
          <w:rPr>
            <w:rStyle w:val="a3"/>
            <w:sz w:val="24"/>
            <w:szCs w:val="24"/>
          </w:rPr>
          <w:t xml:space="preserve"> 14.11.2013 № 13-ЗС</w:t>
        </w:r>
      </w:hyperlink>
    </w:p>
    <w:p w:rsidR="008D785B" w:rsidRPr="008D785B" w:rsidRDefault="008D785B" w:rsidP="008D785B">
      <w:pPr>
        <w:spacing w:before="0" w:beforeAutospacing="0" w:after="0" w:afterAutospacing="0"/>
        <w:jc w:val="center"/>
        <w:rPr>
          <w:sz w:val="24"/>
          <w:szCs w:val="24"/>
        </w:rPr>
      </w:pP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С т а т ь я 1.</w:t>
      </w:r>
      <w:r w:rsidRPr="008D785B">
        <w:rPr>
          <w:b/>
          <w:bCs/>
        </w:rPr>
        <w:t xml:space="preserve">  Предмет регулирования настоящего Областного закона 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proofErr w:type="gramStart"/>
      <w:r w:rsidRPr="008D785B">
        <w:t>Настоящий Областной закон в соответствии с Федеральным законом от 6 октября 1999 года № 184-ФЗ «Об общих принципах организации законодательных (представительных) и исполнительных органов государственной власти с</w:t>
      </w:r>
      <w:bookmarkStart w:id="0" w:name="_GoBack"/>
      <w:r w:rsidRPr="008D785B">
        <w:t>у</w:t>
      </w:r>
      <w:bookmarkEnd w:id="0"/>
      <w:r w:rsidRPr="008D785B">
        <w:t>бъектов Российской Федерации» и другими федеральными законами регулирует правоотношения по организации и осуществлению деятельности по опеке и попечительству на территории Ростовской области,  а также наделяет органы местного самоуправления государственными полномочиями Ростовской области по организации и</w:t>
      </w:r>
      <w:proofErr w:type="gramEnd"/>
      <w:r w:rsidRPr="008D785B">
        <w:t xml:space="preserve"> осуществлению деятельности по опеке и попечительству, по назначению и выплате единовременного пособия при передаче ребенка на воспитание в семью.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 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 xml:space="preserve">С т а т ь я 2. </w:t>
      </w:r>
      <w:r w:rsidRPr="008D785B">
        <w:rPr>
          <w:b/>
          <w:bCs/>
        </w:rPr>
        <w:t xml:space="preserve">Понятия и термины, используемые в настоящем Областном законе 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proofErr w:type="gramStart"/>
      <w:r w:rsidRPr="008D785B">
        <w:t>В настоящем Областном законе используются основные понятия и термины, предусмотренные Гражданским кодексом Российской Федерации, Семейным кодексом Российской Федерации, Федеральным законом от 24 апреля 2008 года № 48-ФЗ «Об опеке и попечительстве» (далее – Федеральный закон «Об опеке и попечительстве»), другими федеральными законами и иными нормативными правовыми актами Российской Федерации, регулирующими деятельность по опеке и попечительству.</w:t>
      </w:r>
      <w:proofErr w:type="gramEnd"/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 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 xml:space="preserve">С т а т ь я 3. </w:t>
      </w:r>
      <w:r w:rsidRPr="008D785B">
        <w:rPr>
          <w:b/>
          <w:bCs/>
        </w:rPr>
        <w:t xml:space="preserve">Основные задачи регулирования правоотношений по организации и осуществлению деятельности по опеке и попечительству 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Статья утратила силу - Областной закон от 06.08.08 № 57-ЗС.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 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 xml:space="preserve">С т а т ь я 4. </w:t>
      </w:r>
      <w:r w:rsidRPr="008D785B">
        <w:rPr>
          <w:b/>
          <w:bCs/>
        </w:rPr>
        <w:t>Полномочия органов исполнительной власти Ростовской области по вопросам организации и осуществления деятельности по опеке и попечительству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 xml:space="preserve">1. </w:t>
      </w:r>
      <w:proofErr w:type="gramStart"/>
      <w:r w:rsidRPr="008D785B">
        <w:t>Полномочия по координации участия органов местного самоуправления в осуществлении деятельности по опеке и попечительству и организации взаимодействия органов местного самоуправления, органов исполнительной власти Ростовской области, территориальных органов федеральных органов исполнительной власти, образовательных организаций, медицинских организаций, организаций, оказывающих социальные услуги, или иных организаций, в том числе для детей-сирот и детей, оставшихся без попечения родителей, и общественных организаций  по оказанию подопечным и</w:t>
      </w:r>
      <w:proofErr w:type="gramEnd"/>
      <w:r w:rsidRPr="008D785B">
        <w:t xml:space="preserve"> (или) опекунам или попечителям помощи в получении образования, медицинской помощи, социальных услуг, а также по подбору и подготовке граждан, выразивших желание стать опекунами или попечителями либо принять детей, оставшихся без попечения родителей, в семью на воспитание в иных установленных семейным  законодательством формах осуществляются: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1) органом исполнительной власти Ростовской области, осуществляющим функции управления в сфере образования, – в отношении несовершеннолетних;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2) органом исполнительной власти Ростовской области, осуществляющим функции управления в сфере здравоохранения, – в отношении совершеннолетних лиц, признанных судом недееспособными или ограниченно дееспособными;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3) органом исполнительной власти Ростовской области, осуществляющим функции управления в сфере социальной защиты населения, – в отношении совершеннолетних дееспособных лиц, которые по состоянию здоровья не могут самостоятельно осуществлять и защищать свои права и исполнять обязанности.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 xml:space="preserve">2. Орган исполнительной власти Ростовской области, осуществляющий функции управления в сфере образования, выполняет функции регионального оператора государственного банка данных о детях, </w:t>
      </w:r>
      <w:r w:rsidRPr="008D785B">
        <w:lastRenderedPageBreak/>
        <w:t>оставшихся без попечения родителей, в соответствии с законодательством о государственном банке данных о детях.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 xml:space="preserve">3. </w:t>
      </w:r>
      <w:proofErr w:type="gramStart"/>
      <w:r w:rsidRPr="008D785B">
        <w:t>Указанные в части 1 настоящей статьи органы исполнительной власти Ростовской области в рамках своей компетенции и в соответствии с федеральными законами и иными нормативными правовыми актами Российской Федерации помещают граждан, нуждающихся в опеке (попечительстве), в воспитательные, медицинские организации, организации, оказывающие социальные услуги, или другие аналогичные организации, находящиеся в ведении соответствующих органов исполнительной власти Ростовской области, и исполняют иные полномочия по</w:t>
      </w:r>
      <w:proofErr w:type="gramEnd"/>
      <w:r w:rsidRPr="008D785B">
        <w:t xml:space="preserve"> осуществлению деятельности по опеке и попечительству, отнесенные к их компетенции федеральными законами и иными нормативными правовыми актами Российской Федерации, областными законами и иными нормативными правовыми актами Ростовской области.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 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 xml:space="preserve">С т а т ь я 5. </w:t>
      </w:r>
      <w:r w:rsidRPr="008D785B">
        <w:rPr>
          <w:b/>
          <w:bCs/>
        </w:rPr>
        <w:t>Полномочия органов местного самоуправления по вопросам организации и осуществления деятельности по опеке и попечительству, назначению и выплате единовременного пособия при передаче ребенка на воспитание в семью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1. Исполнительно-распорядительным органам муниципальных районов и городских округов в Ростовской области (далее – органы местного самоуправления) передаются следующие государственные полномочия Ростовской области: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1) по организации и осуществлению деятельности по опеке и попечительству, установленные статьями 6 и 7 настоящего Областного закона;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2) по назначению и выплате единовременного пособия при передаче ребенка на воспитание в семью (далее – государственные полномочия).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2. В рамках своей компетенции и в соответствии с федеральными законами и иными нормативными правовыми актами Российской Федерации государственные полномочия исполняются главами местных администраций, отраслевыми (функциональными) органами местных администраций и (или) структурными подразделениями местных администраций, осуществляющими функции управления в сфере образования и социальной защиты населения. В исполнении государственных полномочий могут участвовать много</w:t>
      </w:r>
      <w:r w:rsidRPr="008D785B">
        <w:softHyphen/>
        <w:t>функциональные центры предоставления государственных и муниципальных услуг.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 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С т а т ь я 5</w:t>
      </w:r>
      <w:r w:rsidRPr="008D785B">
        <w:rPr>
          <w:b/>
          <w:bCs/>
          <w:vertAlign w:val="superscript"/>
        </w:rPr>
        <w:t>1</w:t>
      </w:r>
      <w:r w:rsidRPr="008D785B">
        <w:t xml:space="preserve">. </w:t>
      </w:r>
      <w:r w:rsidRPr="008D785B">
        <w:rPr>
          <w:b/>
          <w:bCs/>
        </w:rPr>
        <w:t>Срок осуществления органами местного самоуправления государственных полномочий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1. Государственные полномочия по организации и осуществлению деятельности по опеке и попечительству, установленные статьями 6 и 7 настоящего Областного закона, передаются органам местного самоуправления на неограниченный срок.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2. Государственные полномочия по назначению и выплате единовременного пособия при передаче ребенка на воспитание в семью передаются органам местного самоуправления на срок, на который указанные полномочия переданы органам государственной власти Ростовской области федеральным законом.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 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 xml:space="preserve">С т а т ь я 6. </w:t>
      </w:r>
      <w:r w:rsidRPr="008D785B">
        <w:rPr>
          <w:b/>
          <w:bCs/>
        </w:rPr>
        <w:t xml:space="preserve">Государственные полномочия в сфере образования 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К государственным полномочиям в сфере образования относятся: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1) защита прав и интересов детей в случаях, предусмотренных Семейным кодексом Российской Федерации, Гражданским кодексом Российской Федерации, Трудовым кодексом Российской Федерации, Жилищным кодексом Российской Федерации, другими федеральными законами, иными нормативными правовыми актами Российской Федерации, а также семейных прав иных лиц в случаях, предусмотренных Семейным кодексом Российской Федерации;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proofErr w:type="gramStart"/>
      <w:r w:rsidRPr="008D785B">
        <w:t>2)  участие в проведении работы по профилактике социального сиротства, в проведении индивидуальной профилактической работы с безнадзорными и беспризорными несовершеннолетними в соответствии с федеральными законами и иными нормативными правовыми актами Российской Федерации, подготовка планов по защите прав ребенка в отношении несовершеннолетних, нуждающихся в государственной защите, для утверждения районными (городскими), районными в городе комиссиями по делам несовершеннолетних и защите их прав в</w:t>
      </w:r>
      <w:proofErr w:type="gramEnd"/>
      <w:r w:rsidRPr="008D785B">
        <w:t xml:space="preserve"> </w:t>
      </w:r>
      <w:proofErr w:type="gramStart"/>
      <w:r w:rsidRPr="008D785B">
        <w:t>соответствии</w:t>
      </w:r>
      <w:proofErr w:type="gramEnd"/>
      <w:r w:rsidRPr="008D785B">
        <w:t xml:space="preserve"> с областным законом;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proofErr w:type="gramStart"/>
      <w:r w:rsidRPr="008D785B">
        <w:lastRenderedPageBreak/>
        <w:t>3) выявление детей, оставшихся без попечения родителей, ведение их учета, проведение обследования условий жизни таких детей и при уста</w:t>
      </w:r>
      <w:r w:rsidRPr="008D785B">
        <w:softHyphen/>
        <w:t>новлении фактов отсутствия попечения их родителей или их родственников обеспечение защиты прав и интересов таких детей, в том числе установле</w:t>
      </w:r>
      <w:r w:rsidRPr="008D785B">
        <w:softHyphen/>
        <w:t>ние предварительной опеки и попечительства или  исполнение обязанностей опекуна (попечителя) до решения вопроса об их устройстве, в соответствии с Семейным кодексом Российской Федерации</w:t>
      </w:r>
      <w:proofErr w:type="gramEnd"/>
      <w:r w:rsidRPr="008D785B">
        <w:t>, Федеральным законом «Об опеке и попечительстве» и другими федеральными законами, иными нормативными правовыми актами Российской Федерации;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4) при устройстве детей, оставшихся без попечения родителей, на воспитание в семью: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proofErr w:type="gramStart"/>
      <w:r w:rsidRPr="008D785B">
        <w:t>а) участие в рассмотрении судами дел об усыновлении детей, в том числе дача заключений об обоснованности усыновления и о его соответствии интересам усыновляемых детей, осуществление иных полномочий, установленных Семейным кодексом Российской Федерации и иными нормативными правовыми актами Российской Федерации и Ростовской области при передаче детей на усыновление, а также контроль за условиями жизни и воспитания детей в семьях усыновителей на</w:t>
      </w:r>
      <w:proofErr w:type="gramEnd"/>
      <w:r w:rsidRPr="008D785B">
        <w:t xml:space="preserve"> территории Ростовской области;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proofErr w:type="gramStart"/>
      <w:r w:rsidRPr="008D785B">
        <w:t>б) подбор и учет в порядке, определенном Правительством Российской Федерации, граждан, выразивших желание стать опекунами или попечи</w:t>
      </w:r>
      <w:r w:rsidRPr="008D785B">
        <w:softHyphen/>
        <w:t>телями детей либо принять детей, оставшихся без попечения родителей, в семью на воспитание в иных установленных семейным законодательством формах, организация подготовки лиц, желающих принять на воспитание в свою семью ребенка, оставшегося без попечения родителей, по программе и в порядке, которые утверждены Правительством Ростовской области</w:t>
      </w:r>
      <w:proofErr w:type="gramEnd"/>
      <w:r w:rsidRPr="008D785B">
        <w:t xml:space="preserve">, </w:t>
      </w:r>
      <w:proofErr w:type="gramStart"/>
      <w:r w:rsidRPr="008D785B">
        <w:t>установ</w:t>
      </w:r>
      <w:r w:rsidRPr="008D785B">
        <w:softHyphen/>
        <w:t>ление опеки или попечительства над детьми, в том числе по заявлению их родителей, самих несовершеннолетних граждан, а также по договору об осуществлении опеки или попечительства, и выполнение иных полномочий при передаче детей под опеку или попечительство, а также оказание содей</w:t>
      </w:r>
      <w:r w:rsidRPr="008D785B">
        <w:softHyphen/>
        <w:t>ствия опекунам и попечителям, проверка условий жизни подопечных детей, надзор за деятельностью их опекунов или попечителей, защита личных и имущественных прав</w:t>
      </w:r>
      <w:proofErr w:type="gramEnd"/>
      <w:r w:rsidRPr="008D785B">
        <w:t xml:space="preserve"> детей, находящихся под опекой или попечительством, а также прекращение опеки или попечительства в соответствии с Гражданским кодексом Российской Федерации, Семейным кодексом Российской Федера</w:t>
      </w:r>
      <w:r w:rsidRPr="008D785B">
        <w:softHyphen/>
        <w:t>ции, Федеральным законом «Об опеке и попечительстве», другими федераль</w:t>
      </w:r>
      <w:r w:rsidRPr="008D785B">
        <w:softHyphen/>
        <w:t>ными законами и иными нормативными правовыми актами Российской Федерации, областными законами и иными нормативными правовыми актами Ростовской области;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в) подпункт утратил силу - Областной закон от 06.08.08 № 57-ЗС;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5) при невозможности передать детей, оставшихся без попечения родителей,  на воспитание в семью: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а) направление сведений о таких детях в уполномоченный орган исполнительной власти Ростовской области для учета в региональном банке данных о детях, оставшихся без попечения родителей, в соответствии с Семейным кодексом Российской Федерации, федеральными законами, иными нормативными правовыми актами Российской Федерации;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proofErr w:type="gramStart"/>
      <w:r w:rsidRPr="008D785B">
        <w:t>б) принятие решений об устройстве детей, оставшихся без попечения родителей, в организации для детей-сирот и детей, оставшихся без попечения родителей, контроль за условиями содержания, воспитания и образования детей, находящихся в соответствующих воспитательных организациях, надзор за деятельностью администраций указанных организаций в качестве опекунов или попечителей детей, в том числе при временной передаче ребенка в семьи граждан, постоянно проживающих на территории Российской</w:t>
      </w:r>
      <w:proofErr w:type="gramEnd"/>
      <w:r w:rsidRPr="008D785B">
        <w:t xml:space="preserve"> </w:t>
      </w:r>
      <w:proofErr w:type="gramStart"/>
      <w:r w:rsidRPr="008D785B">
        <w:t>Федерации, а также исполнение обязанностей опекуна или попечителя в отношении ребенка по завершению его пребывания в образовательной организации для детей-сирот и детей, оставшихся без попечения родителей, в соответствии с Семейным кодексом Российской Федерации, Федеральным законом «Об опеке и попечительстве», другими федеральными законами и иными нормативными правовыми актами Российской Федерации, областными законами и иными нормативными правовыми актами Ростовской области;</w:t>
      </w:r>
      <w:proofErr w:type="gramEnd"/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6) иные полномочия в соответствии с Федеральным законом «Об опеке и попечительстве», другими федеральными законами и иными нормативными правовыми актами Российской Федерации, областными законами и иными нормативными правовыми актами Ростовской области.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 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 xml:space="preserve">С т а т ь я 7. </w:t>
      </w:r>
      <w:r w:rsidRPr="008D785B">
        <w:rPr>
          <w:b/>
          <w:bCs/>
        </w:rPr>
        <w:t>Государственные полномочия в сфере социальной защиты населения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Государственные полномочия в сфере социальной защиты населения: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lastRenderedPageBreak/>
        <w:t xml:space="preserve">1) установление патронажа над совершеннолетними дееспособными лицами, которые по состоянию здоровья не могут самостоятельно осуществлять и защищать свои права и исполнять обязанности, назначение таким гражданам помощников, </w:t>
      </w:r>
      <w:proofErr w:type="gramStart"/>
      <w:r w:rsidRPr="008D785B">
        <w:t>контроль за</w:t>
      </w:r>
      <w:proofErr w:type="gramEnd"/>
      <w:r w:rsidRPr="008D785B">
        <w:t xml:space="preserve"> исполнением помощниками совершеннолетних дееспособных граждан лежащих на них обязанностей в соответствии с Гражданским кодексом Российской Федерации;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proofErr w:type="gramStart"/>
      <w:r w:rsidRPr="008D785B">
        <w:t>2) выявление и учет совершеннолетних граждан, нуждающихся в установлении над ними опеки или попечительства, подбор, учет и подготовка в порядке, определенном Правительством Российской Федерации, граждан, выразивших желание стать опекунами или попечителями совершеннолетних граждан, установление опеки или попечительства над лицами, признанными судом недееспособными или ограниченно дееспособными, в том числе установление предварительной опеки или попечительства над такими гражданами и установление опеки или</w:t>
      </w:r>
      <w:proofErr w:type="gramEnd"/>
      <w:r w:rsidRPr="008D785B">
        <w:t xml:space="preserve"> </w:t>
      </w:r>
      <w:proofErr w:type="gramStart"/>
      <w:r w:rsidRPr="008D785B">
        <w:t>попечительства по договору об осуществлении опеки и попечительства, временное исполнение обязанностей опекуна или попечителя недееспособных совершеннолетних граждан и не полностью дееспособных граждан, которым в течение месяца не назначена опека или попечительство, а также прекращение опеки или попечительства в соответствии с Гражданским кодексом Российской Федерации, Федеральным законом «Об опеке и попечительстве», другими федеральными законами и иными нормативными правовыми актами Российской Федерации;</w:t>
      </w:r>
      <w:proofErr w:type="gramEnd"/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 xml:space="preserve">3) </w:t>
      </w:r>
      <w:proofErr w:type="gramStart"/>
      <w:r w:rsidRPr="008D785B">
        <w:t>контроль за</w:t>
      </w:r>
      <w:proofErr w:type="gramEnd"/>
      <w:r w:rsidRPr="008D785B">
        <w:t xml:space="preserve"> условиями содержания и обслуживания лиц, находящихся в стационарных организациях, оказывающих социальные услуги, надзор за деятельностью администраций указанных организаций в качестве опекунов или попечителей находящихся в них лиц в соответствии с Гражданским кодексом Российской Федерации, федеральными  законами, иными нормативными правовыми актами Российской Федерации;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proofErr w:type="gramStart"/>
      <w:r w:rsidRPr="008D785B">
        <w:t>4) осуществление мер по профилактике безнадзорности несовершеннолетних и организация индивидуальной профилактической работы в отношении безнадзорных и беспризорных несовершеннолетних, их родителей или иных законных представителей, не исполняющих своих обязанностей по воспитанию, содержанию несовершеннолетних и (или) отрицательно влияющих на их поведение либо жестоко обращающихся с ними, в соответствии с федеральными законами и иными нормативными правовыми актами Российской Федерации, областными законами и иными</w:t>
      </w:r>
      <w:proofErr w:type="gramEnd"/>
      <w:r w:rsidRPr="008D785B">
        <w:t xml:space="preserve"> нормативными правовыми актами Ростовской области;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proofErr w:type="gramStart"/>
      <w:r w:rsidRPr="008D785B">
        <w:t>5) контроль за условиями содержания, воспитания и лечения детей, находящихся в соответствующих организациях социальной защиты населения на полном государственном обеспечении,  надзор за деятельностью администраций указанных организаций в качестве опекунов или попечителей указанных лиц в соответствии с Семейным кодексом Российской Федерации, Гражданским кодексом Российской Федерации, федеральными законами и иными нормативными правовыми актами Российской Федерации, областными законами и иными нормативными правовыми актами</w:t>
      </w:r>
      <w:proofErr w:type="gramEnd"/>
      <w:r w:rsidRPr="008D785B">
        <w:t xml:space="preserve"> Ростовской области;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6) иные полномочия в соответствии с Федеральным законом «Об опеке и попечительстве», другими федеральными законами и иными нормативными правовыми актами Российской Федерации, областными законами и иными нормативными правовыми актами Ростовской области.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 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 xml:space="preserve">С т а т ь я 8. </w:t>
      </w:r>
      <w:r w:rsidRPr="008D785B">
        <w:rPr>
          <w:b/>
          <w:bCs/>
        </w:rPr>
        <w:t>Права и обязанности органов местного самоуправления при осуществлении государственных полномочий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1. При осуществлении государственных полномочий органы местного самоуправления вправе: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1) получать в органах государственной власти Ростовской области консультативную и методическую помощь;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2) создавать муниципальные учреждения, а также общественные советы по опеке и попечительству (попечительские советы);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3) распоряжаться финансовыми средствами и использовать материальные ресурсы, предоставленные в соответствии с настоящим Областным законом для осуществления государственных полномочий;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4) направлять в органы государственной власти Ростовской области предложения по вопросам осуществления государственных полномочий;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 xml:space="preserve">5) обжаловать в судебном порядке письменные предписания органов государственной власти Ростовской области, уполномоченных в соответствии с настоящим Областным законом осуществлять </w:t>
      </w:r>
      <w:proofErr w:type="gramStart"/>
      <w:r w:rsidRPr="008D785B">
        <w:lastRenderedPageBreak/>
        <w:t>контроль за</w:t>
      </w:r>
      <w:proofErr w:type="gramEnd"/>
      <w:r w:rsidRPr="008D785B">
        <w:t xml:space="preserve"> исполнением государственных полномочий, об устранении нарушений требований федеральных и областных законов по вопросам осуществления государственных полномочий.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2. При осуществлении государственных полномочий органы местного самоуправления обязаны: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1) соблюдать Конституцию Российской Федерации, федеральные законы, Устав Ростовской области, областные законы, нормативные правовые акты Ростовской области по вопросам осуществления государственных полномочий;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2) обеспечивать целевое расходование финансовых средств и надлежащее использование материальных ресурсов, предоставленных в соответствии с настоящим Областным законом для осуществления государственных полномочий;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 xml:space="preserve">3) предоставлять органам государственной власти Ростовской области, уполномоченным в соответствии с настоящим Областным законом осуществлять </w:t>
      </w:r>
      <w:proofErr w:type="gramStart"/>
      <w:r w:rsidRPr="008D785B">
        <w:t>контроль за</w:t>
      </w:r>
      <w:proofErr w:type="gramEnd"/>
      <w:r w:rsidRPr="008D785B">
        <w:t xml:space="preserve"> исполнением государственных полномочий, информацию, материалы и документы, связанные с осуществлением государственных полномочий, а также направлять копии муниципальных правовых актов, принятых по вопросам организации осуществления государственных полномочий;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 xml:space="preserve">4) исполнять письменные предписания органов государственной власти Ростовской области, уполномоченных в соответствии с настоящим Областным законом осуществлять </w:t>
      </w:r>
      <w:proofErr w:type="gramStart"/>
      <w:r w:rsidRPr="008D785B">
        <w:t>контроль за</w:t>
      </w:r>
      <w:proofErr w:type="gramEnd"/>
      <w:r w:rsidRPr="008D785B">
        <w:t xml:space="preserve"> исполнением государственных полномочий, об устранении нарушений требований федеральных и областных законов по вопросам осуществления государственных полномочий.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proofErr w:type="gramStart"/>
      <w:r w:rsidRPr="008D785B">
        <w:t>5) представлять в орган государственной власти Ростовской области, уполномоченный в соответствии с абзацем вторым части 2 статьи 11 настоящего Областного закона осуществлять контроль за исполнением государственных полномочий, сведения об уровне профессионализма (образовании, стаже (опыте) службы (работы), профессиональных знаниях и навыках) кандидатов для назначения на должности руководителей отраслевых (функциональных) органов местных администраций, осуществляющих функции управления в сфере образования, а также по</w:t>
      </w:r>
      <w:proofErr w:type="gramEnd"/>
      <w:r w:rsidRPr="008D785B">
        <w:t xml:space="preserve"> его запросу в соответствии с федеральным законом персональные данные лиц, назначенных на соответствующие должности;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proofErr w:type="gramStart"/>
      <w:r w:rsidRPr="008D785B">
        <w:t>6) представлять в орган государственной власти Ростовской области, уполномоченный в соответствии с абзацем третьим и четвертым части 2 статьи 11 настоящего Областного закона осуществлять контроль за исполнением государственных полномочий, сведения об уровне профессионализма (образовании, стаже (опыте) службы (работы), профессиональных знаниях и навыках) кандидатов для назначения на должности руководителей отраслевых (функциональных) органов местных администраций и (или) структурных подразделений местных администраций, осуществляющих</w:t>
      </w:r>
      <w:proofErr w:type="gramEnd"/>
      <w:r w:rsidRPr="008D785B">
        <w:t xml:space="preserve"> функции управления в сфере социальной защиты населения, а также по его запросу в соответствии с федеральным законом персональные данные лиц, назначенных на соответствующие должности.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 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 xml:space="preserve">С т а т ь я 9. </w:t>
      </w:r>
      <w:r w:rsidRPr="008D785B">
        <w:rPr>
          <w:b/>
          <w:bCs/>
        </w:rPr>
        <w:t xml:space="preserve">Права и обязанности органов государственной власти Ростовской области при осуществлении органами местного самоуправления государственных полномочий 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1. Органы государственной власти Ростовской области при осуществлении органами местного самоуправления государственных полномочий вправе: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 xml:space="preserve">1) давать в порядке, установленном статьей 11 настоящего Областного закона, письменные предписания об устранении нарушений требований федеральных и областных </w:t>
      </w:r>
      <w:proofErr w:type="gramStart"/>
      <w:r w:rsidRPr="008D785B">
        <w:t>законов по вопросам</w:t>
      </w:r>
      <w:proofErr w:type="gramEnd"/>
      <w:r w:rsidRPr="008D785B">
        <w:t xml:space="preserve"> осуществления государственных полномочий;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2) запрашивать информацию, материалы и документы, связанные с осуществлением государственных полномочий;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3) оказывать консультативную и методическую помощь.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2. Органы государственной власти Ростовской области при осуществлении органами местного самоуправления государственных полномочий обязаны: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1) контролировать осуществление органами местного самоуправления государственных полномочий, а также использование предоставленных на эти цели финансовых средств и материальных ресурсов;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2) рассматривать обращения физических и юридических лиц по вопросам ненадлежащего осуществления органами местного самоуправления государственных полномочий;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3) обеспечивать органы местного самоуправления финансовыми средствами и материальными ресурсами;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lastRenderedPageBreak/>
        <w:t>4) рассматривать предложения органов местного самоуправления и должностных лиц местного самоуправления по вопросам осуществления государственных полномочий;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5) предоставлять органам местного самоуправления по их запросам информацию, материалы и документы, связанные с осуществлением государственных полномочий.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 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 xml:space="preserve">С т а т ь я 10. </w:t>
      </w:r>
      <w:r w:rsidRPr="008D785B">
        <w:rPr>
          <w:b/>
          <w:bCs/>
        </w:rPr>
        <w:t>Финансовое и материально-техническое обеспечение государственных полномочий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1. Финансовое обеспечение государственных полномочий по организации и осуществлению деятельности по опеке и попечительству, установленных статьям 6 и 7 настоящего Областного закона, осуществляется за счет предоставляемых местным бюджетам субвенций из областного бюджета.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1</w:t>
      </w:r>
      <w:r w:rsidRPr="008D785B">
        <w:rPr>
          <w:b/>
          <w:bCs/>
          <w:vertAlign w:val="superscript"/>
        </w:rPr>
        <w:t>1</w:t>
      </w:r>
      <w:r w:rsidRPr="008D785B">
        <w:t xml:space="preserve">. </w:t>
      </w:r>
      <w:proofErr w:type="gramStart"/>
      <w:r w:rsidRPr="008D785B">
        <w:t>Финансовое обеспечение государственных полномочий по назначению и выплате единовременного пособия при передаче ребенка на воспитание в семью, в том числе по возмещению расходов на оплату услуг по доставке указанного пособия, осуществляется за счет средств областного бюджета в пределах поступающих субвенций из федерального бюджета, предусмотренных на эти цели в областном законе об областном бюджете.</w:t>
      </w:r>
      <w:proofErr w:type="gramEnd"/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2. Порядок расчета субвенций на финансовое обеспечение исполнения органами местного самоуправления государственных полномочий определяется областным законом, регулирующим межбюджетные отношения органов государственной власти Ростовской области и органов местного самоуправления.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3. Общий объем субвенций, предоставляемых местным бюджетам для финансового обеспечения государственных полномочий, и их распределение по каждому муниципальному образованию устанавливаются областным законом об областном бюджете.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4. В случае необходимости использования при осуществлении органами местного самоуправления государственных полномочий материальных средств, находящихся в государственной собственности Ростовской области, перечень подлежащих передаче в пользование и (или) управление либо в муниципальную собственность материальных средств, необходимых для материально-технического обеспечения государственных полномочий, определяется Правительством Ростовской области в соответствии с федеральным и областным законодательством.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5. Органы местного самоуправления имеют право дополнительно использовать собственные материальные ресурсы и финансовые средства для осуществления государственных полномочий в случаях и порядке, предусмотренных уставом муниципального образования.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 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 xml:space="preserve">С т а т ь я 11. </w:t>
      </w:r>
      <w:r w:rsidRPr="008D785B">
        <w:rPr>
          <w:b/>
          <w:bCs/>
        </w:rPr>
        <w:t xml:space="preserve">Порядок отчетности органов местного самоуправления об осуществлении государственных полномочий и порядок </w:t>
      </w:r>
      <w:proofErr w:type="gramStart"/>
      <w:r w:rsidRPr="008D785B">
        <w:rPr>
          <w:b/>
          <w:bCs/>
        </w:rPr>
        <w:t>контроля за</w:t>
      </w:r>
      <w:proofErr w:type="gramEnd"/>
      <w:r w:rsidRPr="008D785B">
        <w:rPr>
          <w:b/>
          <w:bCs/>
        </w:rPr>
        <w:t xml:space="preserve"> исполнением государственных полномочий 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 xml:space="preserve">1. </w:t>
      </w:r>
      <w:proofErr w:type="gramStart"/>
      <w:r w:rsidRPr="008D785B">
        <w:t>Органы местного самоуправления в связи с осуществлением государственных полномочий обязаны представлять в органы государственной власти Ростовской области, уполномоченные в соответствии с настоящим Областным законом осуществлять контроль за исполнением государственных полномочий, ежеквартальные и ежегодные отчеты об осуществлении ими государственных полномочий и о расходовании предоставленных субвенций в сроки и по форме, установленные нормативными правовыми актами Ростовской области.</w:t>
      </w:r>
      <w:proofErr w:type="gramEnd"/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 xml:space="preserve">2. </w:t>
      </w:r>
      <w:proofErr w:type="gramStart"/>
      <w:r w:rsidRPr="008D785B">
        <w:t>Контроль за</w:t>
      </w:r>
      <w:proofErr w:type="gramEnd"/>
      <w:r w:rsidRPr="008D785B">
        <w:t xml:space="preserve"> исполнением государственных полномочий осу</w:t>
      </w:r>
      <w:r w:rsidRPr="008D785B">
        <w:softHyphen/>
        <w:t>ществляют министерство общего и профессионального образования Рос</w:t>
      </w:r>
      <w:r w:rsidRPr="008D785B">
        <w:softHyphen/>
        <w:t>товской области и министерство труда и социального развития Ростовской области, а также Правительство Ростовской области.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 xml:space="preserve">Министерство общего и профессионального образования Ростовской области осуществляет </w:t>
      </w:r>
      <w:proofErr w:type="gramStart"/>
      <w:r w:rsidRPr="008D785B">
        <w:t>контроль за</w:t>
      </w:r>
      <w:proofErr w:type="gramEnd"/>
      <w:r w:rsidRPr="008D785B">
        <w:t xml:space="preserve"> исполнением государственных пол</w:t>
      </w:r>
      <w:r w:rsidRPr="008D785B">
        <w:softHyphen/>
        <w:t>номочий в сфере образования.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Министерство труда и социального развития Ростовской области осу</w:t>
      </w:r>
      <w:r w:rsidRPr="008D785B">
        <w:softHyphen/>
        <w:t xml:space="preserve">ществляет </w:t>
      </w:r>
      <w:proofErr w:type="gramStart"/>
      <w:r w:rsidRPr="008D785B">
        <w:t>контроль за</w:t>
      </w:r>
      <w:proofErr w:type="gramEnd"/>
      <w:r w:rsidRPr="008D785B">
        <w:t xml:space="preserve"> исполнением государственных полномочий в сфере социальной защиты населения.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 xml:space="preserve">Правительство Ростовской области осуществляет </w:t>
      </w:r>
      <w:proofErr w:type="gramStart"/>
      <w:r w:rsidRPr="008D785B">
        <w:t>контроль за</w:t>
      </w:r>
      <w:proofErr w:type="gramEnd"/>
      <w:r w:rsidRPr="008D785B">
        <w:t xml:space="preserve"> испол</w:t>
      </w:r>
      <w:r w:rsidRPr="008D785B">
        <w:softHyphen/>
        <w:t>нением государственных полномочий в части участия многофункциональных центров предоставления государственных и муниципальных услуг в испол</w:t>
      </w:r>
      <w:r w:rsidRPr="008D785B">
        <w:softHyphen/>
        <w:t>нении государственного полномочия, предусмотренного пунктом 2 части 1 статьи 5 настоящего Областного закона.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 xml:space="preserve">3. Органы государственной власти Ростовской области, уполномоченные в соответствии с настоящим Областным законом осуществлять </w:t>
      </w:r>
      <w:proofErr w:type="gramStart"/>
      <w:r w:rsidRPr="008D785B">
        <w:t>контроль за</w:t>
      </w:r>
      <w:proofErr w:type="gramEnd"/>
      <w:r w:rsidRPr="008D785B">
        <w:t xml:space="preserve"> исполнением государственных полномочий, вправе: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lastRenderedPageBreak/>
        <w:t>1) запрашивать у органов местного самоуправления и должностных лиц местного самоуправления информацию, материалы и документы, связанные с осуществлением государственных полномочий;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2) получать устную или письменную информацию от органов местного самоуправления и должностных лиц местного самоуправления в связи с осуществлением государственных полномочий;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2</w:t>
      </w:r>
      <w:r w:rsidRPr="008D785B">
        <w:rPr>
          <w:b/>
          <w:bCs/>
          <w:vertAlign w:val="superscript"/>
        </w:rPr>
        <w:t>1</w:t>
      </w:r>
      <w:r w:rsidRPr="008D785B">
        <w:t>) заслушивать отчеты о ходе осуществления государственных полномочий;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2</w:t>
      </w:r>
      <w:r w:rsidRPr="008D785B">
        <w:rPr>
          <w:b/>
          <w:bCs/>
          <w:vertAlign w:val="superscript"/>
        </w:rPr>
        <w:t>2</w:t>
      </w:r>
      <w:r w:rsidRPr="008D785B">
        <w:t>) назначать уполномоченных должностных лиц для наблюдения за осуществлением государственных полномочий;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2</w:t>
      </w:r>
      <w:r w:rsidRPr="008D785B">
        <w:rPr>
          <w:b/>
          <w:bCs/>
          <w:vertAlign w:val="superscript"/>
        </w:rPr>
        <w:t>3</w:t>
      </w:r>
      <w:r w:rsidRPr="008D785B">
        <w:t>) проводить правовую экспертизу муниципальных правовых актов, принятых по вопросам организации осуществления государственных полномочий;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3) проводить плановые и внеплановые проверки деятельности органов местного самоуправления по исполнению государственных полномочий;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 xml:space="preserve">4) давать письменные предписания по устранению нарушений требований федеральных и областных </w:t>
      </w:r>
      <w:proofErr w:type="gramStart"/>
      <w:r w:rsidRPr="008D785B">
        <w:t>законов по вопросам</w:t>
      </w:r>
      <w:proofErr w:type="gramEnd"/>
      <w:r w:rsidRPr="008D785B">
        <w:t xml:space="preserve"> осуществления государственных полномочий.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3</w:t>
      </w:r>
      <w:r w:rsidRPr="008D785B">
        <w:rPr>
          <w:b/>
          <w:bCs/>
          <w:vertAlign w:val="superscript"/>
        </w:rPr>
        <w:t>1</w:t>
      </w:r>
      <w:r w:rsidRPr="008D785B">
        <w:t xml:space="preserve">. </w:t>
      </w:r>
      <w:proofErr w:type="gramStart"/>
      <w:r w:rsidRPr="008D785B">
        <w:t>Органы государственной власти Ростовской области, уполномоченные в соответствии с абзацами вторым и третьим части 2 статьи 11 настоящего Областного закона осуществлять контроль за исполнением государственных полномочий, вправе рассматривать в порядке, установленном Правительством Ростовской области, сведения и материалы, предусмотренные соответственно пунктами 5 и 6 части 2 статьи 8 настоящего Областного закона, и при необходимости давать по ним заключения.</w:t>
      </w:r>
      <w:proofErr w:type="gramEnd"/>
    </w:p>
    <w:p w:rsidR="008D785B" w:rsidRPr="008D785B" w:rsidRDefault="008D785B" w:rsidP="008D785B">
      <w:pPr>
        <w:spacing w:before="0" w:beforeAutospacing="0" w:after="0" w:afterAutospacing="0"/>
        <w:jc w:val="both"/>
      </w:pPr>
      <w:proofErr w:type="gramStart"/>
      <w:r w:rsidRPr="008D785B">
        <w:t>При обнаружении фактов неисполнения или ненадлежащего исполнения должностными лицами, указанными в пунктах 5 и 6 части 2 статьи 8 настоящего Областного закона, обязанностей по исполнению переданных государственных полномочий руководитель соответствующего органа государственной власти Ростовской области, уполномоченного в соответствии с настоящим Областным законом осуществлять контроль за исполнением государственных полномочий, вправе обратиться к главе местной администрации с предложением о наложении дисциплинарных взысканий</w:t>
      </w:r>
      <w:proofErr w:type="gramEnd"/>
      <w:r w:rsidRPr="008D785B">
        <w:t xml:space="preserve"> на виновных должностных лиц.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 xml:space="preserve">4. </w:t>
      </w:r>
      <w:proofErr w:type="gramStart"/>
      <w:r w:rsidRPr="008D785B">
        <w:t>Контроль за</w:t>
      </w:r>
      <w:proofErr w:type="gramEnd"/>
      <w:r w:rsidRPr="008D785B">
        <w:t xml:space="preserve"> использованием финансовых средств и материальных ресурсов, предоставленных на цели осуществления органами местного самоуправления государственных полномочий, осуществляется в формах и порядке, установленных федеральным и областным законодательством для финансового контроля и контроля за использованием государственного имущества Ростовской области.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 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 xml:space="preserve">С т а т ь я 12. </w:t>
      </w:r>
      <w:r w:rsidRPr="008D785B">
        <w:rPr>
          <w:b/>
          <w:bCs/>
        </w:rPr>
        <w:t xml:space="preserve">Условия и порядок прекращения осуществления органами местного самоуправления государственных полномочий 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Осуществление органами местного самоуправления государственных полномочий может быть прекращено: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1) путем принятия областного закона с одновременным изъятием предоставленных субвенций и материальных ресурсов в случаях: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а) существенного изменения условий, влияющих на осуществление государственных полномочий;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б) нецелевого использования органами местного самоуправления бюджетных средств;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в) нарушения органами местного самоуправления Конституции Российской Федерации, федеральных и областных законов и иных нормативных правовых актов по вопросам осуществления государственных полномочий, установленного судом;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г) выявления фактов ненадлежащего исполнения органами местного самоуправления государственных полномочий;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2) по решению представительного органа муниципального образования в случае признания в судебном порядке несоответствия настоящего Областного закона требованиям, предусмотренным Федеральным законом от 6 октября 2003 года № 131-ФЗ «Об общих принципах организации местного самоуправления в Российской Федерации».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 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 xml:space="preserve">С т а т ь я 13. </w:t>
      </w:r>
      <w:r w:rsidRPr="008D785B">
        <w:rPr>
          <w:b/>
          <w:bCs/>
        </w:rPr>
        <w:t xml:space="preserve">Вступление в силу настоящего Областного закона 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t>Настоящий Областной закон вступает в силу с 1 января 2008 года.</w:t>
      </w:r>
    </w:p>
    <w:p w:rsidR="008D785B" w:rsidRPr="008D785B" w:rsidRDefault="008D785B" w:rsidP="008D785B">
      <w:pPr>
        <w:spacing w:before="0" w:beforeAutospacing="0" w:after="0" w:afterAutospacing="0"/>
        <w:jc w:val="both"/>
      </w:pPr>
      <w:r w:rsidRPr="008D785B">
        <w:br/>
        <w:t>Глава Администрации (Губернатор) Ростовской области                В. ЧУБ  </w:t>
      </w:r>
    </w:p>
    <w:p w:rsidR="00DC7B85" w:rsidRDefault="00DC7B85" w:rsidP="008D785B">
      <w:pPr>
        <w:spacing w:before="0" w:beforeAutospacing="0" w:after="0" w:afterAutospacing="0"/>
        <w:jc w:val="both"/>
      </w:pPr>
    </w:p>
    <w:sectPr w:rsidR="00DC7B85" w:rsidSect="008D785B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85B"/>
    <w:rsid w:val="008D785B"/>
    <w:rsid w:val="00B34562"/>
    <w:rsid w:val="00DC7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D785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D785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593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081516">
              <w:marLeft w:val="0"/>
              <w:marRight w:val="0"/>
              <w:marTop w:val="16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893220">
                  <w:marLeft w:val="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121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9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6233973">
                              <w:marLeft w:val="0"/>
                              <w:marRight w:val="36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3897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23785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06029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onland.ru/Data/Sites/1/media/administration/Normativ/2013/oz13_131114.do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onland.ru/Data/Sites/1/media/administration/Normativ/2013/oz1053_130306.do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onland.ru/Data/Sites/1/media/administration/Normativ/2012/oz997_121203.doc" TargetMode="External"/><Relationship Id="rId5" Type="http://schemas.openxmlformats.org/officeDocument/2006/relationships/hyperlink" Target="http://www.donland.ru/Data/Sites/1/media/administration/Normativ/2009/oz297_090929.doc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4224</Words>
  <Characters>24083</Characters>
  <Application>Microsoft Office Word</Application>
  <DocSecurity>0</DocSecurity>
  <Lines>200</Lines>
  <Paragraphs>56</Paragraphs>
  <ScaleCrop>false</ScaleCrop>
  <Company/>
  <LinksUpToDate>false</LinksUpToDate>
  <CharactersWithSpaces>28251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2013-12-06T12:58:00Z</dcterms:created>
  <dcterms:modified xsi:type="dcterms:W3CDTF">2013-12-06T12:59:00Z</dcterms:modified>
</cp:coreProperties>
</file>